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B4" w:rsidRDefault="00DD7AB4" w:rsidP="00DD7AB4">
      <w:pPr>
        <w:pStyle w:val="2"/>
      </w:pPr>
      <w:r w:rsidRPr="00823800">
        <w:rPr>
          <w:rFonts w:ascii="Times New Roman" w:hAnsi="Times New Roman" w:cs="Times New Roman"/>
        </w:rPr>
        <w:t>专练</w:t>
      </w:r>
      <w:r w:rsidRPr="00823800">
        <w:rPr>
          <w:rFonts w:ascii="Times New Roman" w:hAnsi="Times New Roman" w:cs="Times New Roman"/>
        </w:rPr>
        <w:t>87</w:t>
      </w:r>
      <w:r>
        <w:rPr>
          <w:rFonts w:ascii="Times New Roman" w:hAnsi="Times New Roman" w:cs="Times New Roman"/>
        </w:rPr>
        <w:t xml:space="preserve">　</w:t>
      </w:r>
      <w:r w:rsidRPr="00823800">
        <w:rPr>
          <w:rFonts w:ascii="Times New Roman" w:hAnsi="Times New Roman" w:cs="Times New Roman"/>
        </w:rPr>
        <w:t>群落的结构</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河南安阳月考</w:t>
      </w:r>
      <w:r>
        <w:rPr>
          <w:rFonts w:ascii="Times New Roman" w:eastAsia="楷体_GB2312" w:hAnsi="Times New Roman" w:cs="Times New Roman"/>
        </w:rPr>
        <w:t>]</w:t>
      </w:r>
      <w:r w:rsidRPr="00823800">
        <w:rPr>
          <w:rFonts w:ascii="Times New Roman" w:hAnsi="Times New Roman" w:cs="Times New Roman"/>
        </w:rPr>
        <w:t>下列关于生物群落的理解中</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生态环境越优越</w:t>
      </w:r>
      <w:r>
        <w:rPr>
          <w:rFonts w:ascii="Times New Roman" w:hAnsi="Times New Roman" w:cs="Times New Roman"/>
        </w:rPr>
        <w:t>，</w:t>
      </w:r>
      <w:r w:rsidRPr="00823800">
        <w:rPr>
          <w:rFonts w:ascii="Times New Roman" w:hAnsi="Times New Roman" w:cs="Times New Roman"/>
        </w:rPr>
        <w:t>组成群落的物种种类数量就越多</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一个池塘中所有的鱼构成一个生物群落</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生物的种类越丰富</w:t>
      </w:r>
      <w:r>
        <w:rPr>
          <w:rFonts w:ascii="Times New Roman" w:hAnsi="Times New Roman" w:cs="Times New Roman"/>
        </w:rPr>
        <w:t>，</w:t>
      </w:r>
      <w:r w:rsidRPr="00823800">
        <w:rPr>
          <w:rFonts w:ascii="Times New Roman" w:hAnsi="Times New Roman" w:cs="Times New Roman"/>
        </w:rPr>
        <w:t>群落的丰富度越大</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任何群落都有一定的空间结构</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吉林东辽一中月考</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关于群落的结构</w:t>
      </w:r>
      <w:r>
        <w:rPr>
          <w:rFonts w:ascii="Times New Roman" w:hAnsi="Times New Roman" w:cs="Times New Roman"/>
        </w:rPr>
        <w:t>，</w:t>
      </w:r>
      <w:r w:rsidRPr="00823800">
        <w:rPr>
          <w:rFonts w:ascii="Times New Roman" w:hAnsi="Times New Roman" w:cs="Times New Roman"/>
        </w:rPr>
        <w:t>以下理解正确的是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竹林中某种竹子高低错落有致</w:t>
      </w:r>
      <w:r>
        <w:rPr>
          <w:rFonts w:ascii="Times New Roman" w:hAnsi="Times New Roman" w:cs="Times New Roman"/>
        </w:rPr>
        <w:t>，</w:t>
      </w:r>
      <w:r w:rsidRPr="00823800">
        <w:rPr>
          <w:rFonts w:ascii="Times New Roman" w:hAnsi="Times New Roman" w:cs="Times New Roman"/>
        </w:rPr>
        <w:t>其在垂直结构上有分层现象</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动物在群落中垂直分布与植物的分层现象密切相</w:t>
      </w:r>
      <w:r w:rsidRPr="00823800">
        <w:rPr>
          <w:rFonts w:ascii="Times New Roman" w:hAnsi="Times New Roman" w:cs="Times New Roman" w:hint="eastAsia"/>
        </w:rPr>
        <w:t>关</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淡水鱼占据不同的水层</w:t>
      </w:r>
      <w:r>
        <w:rPr>
          <w:rFonts w:ascii="Times New Roman" w:hAnsi="Times New Roman" w:cs="Times New Roman"/>
        </w:rPr>
        <w:t>，</w:t>
      </w:r>
      <w:r w:rsidRPr="00823800">
        <w:rPr>
          <w:rFonts w:ascii="Times New Roman" w:hAnsi="Times New Roman" w:cs="Times New Roman"/>
        </w:rPr>
        <w:t>出现的分层现象与各种鱼类的食性有关</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不同地段生物种类有差别</w:t>
      </w:r>
      <w:r>
        <w:rPr>
          <w:rFonts w:ascii="Times New Roman" w:hAnsi="Times New Roman" w:cs="Times New Roman"/>
        </w:rPr>
        <w:t>，</w:t>
      </w:r>
      <w:r w:rsidRPr="00823800">
        <w:rPr>
          <w:rFonts w:ascii="Times New Roman" w:hAnsi="Times New Roman" w:cs="Times New Roman"/>
        </w:rPr>
        <w:t>在水平方向上呈镶嵌分布</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科学家近日在印尼婆罗洲发现</w:t>
      </w:r>
      <w:r>
        <w:rPr>
          <w:rFonts w:ascii="Times New Roman" w:hAnsi="Times New Roman" w:cs="Times New Roman"/>
        </w:rPr>
        <w:t>，</w:t>
      </w:r>
      <w:r w:rsidRPr="00823800">
        <w:rPr>
          <w:rFonts w:ascii="Times New Roman" w:hAnsi="Times New Roman" w:cs="Times New Roman"/>
        </w:rPr>
        <w:t>蝙蝠栖息在猪笼草的捕虫囊中。这种异于寻常的生存方式</w:t>
      </w:r>
      <w:r>
        <w:rPr>
          <w:rFonts w:ascii="Times New Roman" w:hAnsi="Times New Roman" w:cs="Times New Roman"/>
        </w:rPr>
        <w:t>，</w:t>
      </w:r>
      <w:r w:rsidRPr="00823800">
        <w:rPr>
          <w:rFonts w:ascii="Times New Roman" w:hAnsi="Times New Roman" w:cs="Times New Roman"/>
        </w:rPr>
        <w:t>给双方都带来好处</w:t>
      </w:r>
      <w:r w:rsidRPr="00823800">
        <w:rPr>
          <w:rFonts w:ascii="Times New Roman" w:hAnsi="Times New Roman" w:cs="Times New Roman"/>
        </w:rPr>
        <w:t>——</w:t>
      </w:r>
      <w:r w:rsidRPr="00823800">
        <w:rPr>
          <w:rFonts w:ascii="Times New Roman" w:hAnsi="Times New Roman" w:cs="Times New Roman"/>
        </w:rPr>
        <w:t>猪笼草得益于蝙蝠粪便中的营养素</w:t>
      </w:r>
      <w:r>
        <w:rPr>
          <w:rFonts w:ascii="Times New Roman" w:hAnsi="Times New Roman" w:cs="Times New Roman"/>
        </w:rPr>
        <w:t>，</w:t>
      </w:r>
      <w:r w:rsidRPr="00823800">
        <w:rPr>
          <w:rFonts w:ascii="Times New Roman" w:hAnsi="Times New Roman" w:cs="Times New Roman"/>
        </w:rPr>
        <w:t>而蝙蝠则安全的藏匿于植物的捕虫囊中。下列关系中较适合蝙蝠与猪笼草的是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原始合作</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竞争</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互利共生</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寄生</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广东肇庆联考</w:t>
      </w:r>
      <w:r>
        <w:rPr>
          <w:rFonts w:ascii="Times New Roman" w:eastAsia="楷体_GB2312" w:hAnsi="Times New Roman" w:cs="Times New Roman"/>
        </w:rPr>
        <w:t>]</w:t>
      </w:r>
      <w:r w:rsidRPr="00823800">
        <w:rPr>
          <w:rFonts w:ascii="Times New Roman" w:hAnsi="Times New Roman" w:cs="Times New Roman"/>
        </w:rPr>
        <w:t>如图中的</w:t>
      </w:r>
      <w:r w:rsidRPr="00823800">
        <w:rPr>
          <w:rFonts w:ascii="Times New Roman" w:hAnsi="Times New Roman" w:cs="Times New Roman"/>
        </w:rPr>
        <w:t>a</w:t>
      </w:r>
      <w:r w:rsidRPr="00823800">
        <w:rPr>
          <w:rFonts w:ascii="Times New Roman" w:hAnsi="Times New Roman" w:cs="Times New Roman"/>
        </w:rPr>
        <w:t>曲线表示一种鹰在一个</w:t>
      </w:r>
      <w:r w:rsidRPr="00823800">
        <w:rPr>
          <w:rFonts w:ascii="Times New Roman" w:hAnsi="Times New Roman" w:cs="Times New Roman" w:hint="eastAsia"/>
        </w:rPr>
        <w:t>群落中的情况</w:t>
      </w:r>
      <w:r>
        <w:rPr>
          <w:rFonts w:ascii="Times New Roman" w:hAnsi="Times New Roman" w:cs="Times New Roman" w:hint="eastAsia"/>
        </w:rPr>
        <w:t>，</w:t>
      </w:r>
      <w:r w:rsidRPr="00823800">
        <w:rPr>
          <w:rFonts w:ascii="Times New Roman" w:hAnsi="Times New Roman" w:cs="Times New Roman" w:hint="eastAsia"/>
        </w:rPr>
        <w:t>那么</w:t>
      </w:r>
      <w:r>
        <w:rPr>
          <w:rFonts w:ascii="Times New Roman" w:hAnsi="Times New Roman" w:cs="Times New Roman" w:hint="eastAsia"/>
        </w:rPr>
        <w:t>，</w:t>
      </w:r>
      <w:r w:rsidRPr="00823800">
        <w:rPr>
          <w:rFonts w:ascii="Times New Roman" w:hAnsi="Times New Roman" w:cs="Times New Roman" w:hint="eastAsia"/>
        </w:rPr>
        <w:t>图中的</w:t>
      </w:r>
      <w:r w:rsidRPr="00823800">
        <w:rPr>
          <w:rFonts w:ascii="Times New Roman" w:hAnsi="Times New Roman" w:cs="Times New Roman"/>
        </w:rPr>
        <w:t>b</w:t>
      </w:r>
      <w:r w:rsidRPr="00823800">
        <w:rPr>
          <w:rFonts w:ascii="Times New Roman" w:hAnsi="Times New Roman" w:cs="Times New Roman"/>
        </w:rPr>
        <w:t>曲线可能代表的是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27250" cy="977900"/>
            <wp:effectExtent l="0" t="0" r="6350" b="0"/>
            <wp:docPr id="3" name="图片 3" descr="毛毛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29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7250" cy="977900"/>
                    </a:xfrm>
                    <a:prstGeom prst="rect">
                      <a:avLst/>
                    </a:prstGeom>
                    <a:noFill/>
                    <a:ln>
                      <a:noFill/>
                    </a:ln>
                  </pic:spPr>
                </pic:pic>
              </a:graphicData>
            </a:graphic>
          </wp:inline>
        </w:drawing>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该种鹰的天敌种群</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群落中生产者数量的变化</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被鹰捕食的一个种群</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与鹰有互利关系的一个种群</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关于</w:t>
      </w:r>
      <w:r w:rsidRPr="00823800">
        <w:rPr>
          <w:rFonts w:hAnsi="宋体" w:cs="Times New Roman"/>
        </w:rPr>
        <w:t>“</w:t>
      </w:r>
      <w:r w:rsidRPr="00823800">
        <w:rPr>
          <w:rFonts w:ascii="Times New Roman" w:hAnsi="Times New Roman" w:cs="Times New Roman"/>
        </w:rPr>
        <w:t>土壤中小动物类群丰富度的研究</w:t>
      </w:r>
      <w:r w:rsidRPr="00823800">
        <w:rPr>
          <w:rFonts w:hAnsi="宋体" w:cs="Times New Roman"/>
        </w:rPr>
        <w:t>”</w:t>
      </w:r>
      <w:r w:rsidRPr="00823800">
        <w:rPr>
          <w:rFonts w:ascii="Times New Roman" w:hAnsi="Times New Roman" w:cs="Times New Roman"/>
        </w:rPr>
        <w:t>有关说法错误的是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不同季节</w:t>
      </w:r>
      <w:r>
        <w:rPr>
          <w:rFonts w:ascii="Times New Roman" w:hAnsi="Times New Roman" w:cs="Times New Roman"/>
        </w:rPr>
        <w:t>，</w:t>
      </w:r>
      <w:r w:rsidRPr="00823800">
        <w:rPr>
          <w:rFonts w:ascii="Times New Roman" w:hAnsi="Times New Roman" w:cs="Times New Roman"/>
        </w:rPr>
        <w:t>土壤中小动物类群丰富度一般不同</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应设计表格</w:t>
      </w:r>
      <w:r>
        <w:rPr>
          <w:rFonts w:ascii="Times New Roman" w:hAnsi="Times New Roman" w:cs="Times New Roman"/>
        </w:rPr>
        <w:t>，</w:t>
      </w:r>
      <w:r w:rsidRPr="00823800">
        <w:rPr>
          <w:rFonts w:ascii="Times New Roman" w:hAnsi="Times New Roman" w:cs="Times New Roman"/>
        </w:rPr>
        <w:t>统计不同采集样点的土壤小动物种类</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对于无法知道名称的小动物</w:t>
      </w:r>
      <w:r>
        <w:rPr>
          <w:rFonts w:ascii="Times New Roman" w:hAnsi="Times New Roman" w:cs="Times New Roman"/>
        </w:rPr>
        <w:t>，</w:t>
      </w:r>
      <w:r w:rsidRPr="00823800">
        <w:rPr>
          <w:rFonts w:ascii="Times New Roman" w:hAnsi="Times New Roman" w:cs="Times New Roman"/>
        </w:rPr>
        <w:t>不可忽略</w:t>
      </w:r>
      <w:r>
        <w:rPr>
          <w:rFonts w:ascii="Times New Roman" w:hAnsi="Times New Roman" w:cs="Times New Roman"/>
        </w:rPr>
        <w:t>，</w:t>
      </w:r>
      <w:r w:rsidRPr="00823800">
        <w:rPr>
          <w:rFonts w:ascii="Times New Roman" w:hAnsi="Times New Roman" w:cs="Times New Roman"/>
        </w:rPr>
        <w:t>应记录下它们的特征</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许多土壤小动物有较强的活动能力</w:t>
      </w:r>
      <w:r>
        <w:rPr>
          <w:rFonts w:ascii="Times New Roman" w:hAnsi="Times New Roman" w:cs="Times New Roman"/>
        </w:rPr>
        <w:t>，</w:t>
      </w:r>
      <w:r w:rsidRPr="00823800">
        <w:rPr>
          <w:rFonts w:ascii="Times New Roman" w:hAnsi="Times New Roman" w:cs="Times New Roman"/>
        </w:rPr>
        <w:t>可采用标记重捕法调査土壤小动物类群丰富</w:t>
      </w:r>
      <w:r w:rsidRPr="00823800">
        <w:rPr>
          <w:rFonts w:ascii="Times New Roman" w:hAnsi="Times New Roman" w:cs="Times New Roman" w:hint="eastAsia"/>
        </w:rPr>
        <w:t>度</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河北邯郸月考</w:t>
      </w:r>
      <w:r>
        <w:rPr>
          <w:rFonts w:ascii="Times New Roman" w:eastAsia="楷体_GB2312" w:hAnsi="Times New Roman" w:cs="Times New Roman"/>
        </w:rPr>
        <w:t>]</w:t>
      </w:r>
      <w:r w:rsidRPr="00823800">
        <w:rPr>
          <w:rFonts w:ascii="Times New Roman" w:hAnsi="Times New Roman" w:cs="Times New Roman"/>
        </w:rPr>
        <w:t>在一个发育良好的森林里</w:t>
      </w:r>
      <w:r>
        <w:rPr>
          <w:rFonts w:ascii="Times New Roman" w:hAnsi="Times New Roman" w:cs="Times New Roman"/>
        </w:rPr>
        <w:t>，</w:t>
      </w:r>
      <w:r w:rsidRPr="00823800">
        <w:rPr>
          <w:rFonts w:ascii="Times New Roman" w:hAnsi="Times New Roman" w:cs="Times New Roman"/>
        </w:rPr>
        <w:t>从树冠到地面可划分为乔木层、灌木层、草本层和地被层</w:t>
      </w:r>
      <w:r>
        <w:rPr>
          <w:rFonts w:ascii="Times New Roman" w:hAnsi="Times New Roman" w:cs="Times New Roman"/>
        </w:rPr>
        <w:t>，</w:t>
      </w:r>
      <w:r w:rsidRPr="00823800">
        <w:rPr>
          <w:rFonts w:ascii="Times New Roman" w:hAnsi="Times New Roman" w:cs="Times New Roman"/>
        </w:rPr>
        <w:t>同时林下透光度不同的地点</w:t>
      </w:r>
      <w:r>
        <w:rPr>
          <w:rFonts w:ascii="Times New Roman" w:hAnsi="Times New Roman" w:cs="Times New Roman"/>
        </w:rPr>
        <w:t>，</w:t>
      </w:r>
      <w:r w:rsidRPr="00823800">
        <w:rPr>
          <w:rFonts w:ascii="Times New Roman" w:hAnsi="Times New Roman" w:cs="Times New Roman"/>
        </w:rPr>
        <w:t>植物种类也有所区别</w:t>
      </w:r>
      <w:r>
        <w:rPr>
          <w:rFonts w:ascii="Times New Roman" w:hAnsi="Times New Roman" w:cs="Times New Roman"/>
        </w:rPr>
        <w:t>，</w:t>
      </w:r>
      <w:r w:rsidRPr="00823800">
        <w:rPr>
          <w:rFonts w:ascii="Times New Roman" w:hAnsi="Times New Roman" w:cs="Times New Roman"/>
        </w:rPr>
        <w:t>这表明群落有一定的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垂直结构和水平结构</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物种组成</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优势种</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营养结构</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lastRenderedPageBreak/>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山东卷</w:t>
      </w:r>
      <w:r>
        <w:rPr>
          <w:rFonts w:ascii="Times New Roman" w:eastAsia="楷体_GB2312" w:hAnsi="Times New Roman" w:cs="Times New Roman"/>
        </w:rPr>
        <w:t>]</w:t>
      </w:r>
      <w:r w:rsidRPr="00823800">
        <w:rPr>
          <w:rFonts w:ascii="Times New Roman" w:hAnsi="Times New Roman" w:cs="Times New Roman"/>
        </w:rPr>
        <w:t>为研究甲、乙两种藻的竞争关系</w:t>
      </w:r>
      <w:r>
        <w:rPr>
          <w:rFonts w:ascii="Times New Roman" w:hAnsi="Times New Roman" w:cs="Times New Roman"/>
        </w:rPr>
        <w:t>，</w:t>
      </w:r>
      <w:r w:rsidRPr="00823800">
        <w:rPr>
          <w:rFonts w:ascii="Times New Roman" w:hAnsi="Times New Roman" w:cs="Times New Roman"/>
        </w:rPr>
        <w:t>在相同条件下对二者进行混合培养和单独培养</w:t>
      </w:r>
      <w:r>
        <w:rPr>
          <w:rFonts w:ascii="Times New Roman" w:hAnsi="Times New Roman" w:cs="Times New Roman"/>
        </w:rPr>
        <w:t>，</w:t>
      </w:r>
      <w:r w:rsidRPr="00823800">
        <w:rPr>
          <w:rFonts w:ascii="Times New Roman" w:hAnsi="Times New Roman" w:cs="Times New Roman"/>
        </w:rPr>
        <w:t>结果如下图所示。下列说法错误的是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305050" cy="1403350"/>
            <wp:effectExtent l="0" t="0" r="0" b="6350"/>
            <wp:docPr id="2" name="图片 2" descr="20高考理综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高考理综9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1403350"/>
                    </a:xfrm>
                    <a:prstGeom prst="rect">
                      <a:avLst/>
                    </a:prstGeom>
                    <a:noFill/>
                    <a:ln>
                      <a:noFill/>
                    </a:ln>
                  </pic:spPr>
                </pic:pic>
              </a:graphicData>
            </a:graphic>
          </wp:inline>
        </w:drawing>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单独培养条件下</w:t>
      </w:r>
      <w:r>
        <w:rPr>
          <w:rFonts w:ascii="Times New Roman" w:hAnsi="Times New Roman" w:cs="Times New Roman"/>
        </w:rPr>
        <w:t>，</w:t>
      </w:r>
      <w:r w:rsidRPr="00823800">
        <w:rPr>
          <w:rFonts w:ascii="Times New Roman" w:hAnsi="Times New Roman" w:cs="Times New Roman"/>
        </w:rPr>
        <w:t>甲藻数量约为</w:t>
      </w:r>
      <w:r w:rsidRPr="00823800">
        <w:rPr>
          <w:rFonts w:ascii="Times New Roman" w:hAnsi="Times New Roman" w:cs="Times New Roman"/>
        </w:rPr>
        <w:t>1.0</w:t>
      </w:r>
      <w:r w:rsidRPr="00823800">
        <w:rPr>
          <w:rFonts w:hAnsi="宋体" w:cs="Times New Roman"/>
        </w:rPr>
        <w:t>×</w:t>
      </w:r>
      <w:r w:rsidRPr="00823800">
        <w:rPr>
          <w:rFonts w:ascii="Times New Roman" w:hAnsi="Times New Roman" w:cs="Times New Roman"/>
        </w:rPr>
        <w:t>10</w:t>
      </w:r>
      <w:r w:rsidRPr="00823800">
        <w:rPr>
          <w:rFonts w:ascii="Times New Roman" w:hAnsi="Times New Roman" w:cs="Times New Roman"/>
          <w:vertAlign w:val="superscript"/>
        </w:rPr>
        <w:t>6</w:t>
      </w:r>
      <w:r w:rsidRPr="00823800">
        <w:rPr>
          <w:rFonts w:ascii="Times New Roman" w:hAnsi="Times New Roman" w:cs="Times New Roman"/>
        </w:rPr>
        <w:t>个时种群增长最快</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混合培养时</w:t>
      </w:r>
      <w:r>
        <w:rPr>
          <w:rFonts w:ascii="Times New Roman" w:hAnsi="Times New Roman" w:cs="Times New Roman"/>
        </w:rPr>
        <w:t>，</w:t>
      </w:r>
      <w:r w:rsidRPr="00823800">
        <w:rPr>
          <w:rFonts w:ascii="Times New Roman" w:hAnsi="Times New Roman" w:cs="Times New Roman"/>
        </w:rPr>
        <w:t>种间竞争是导致甲藻种群数量在</w:t>
      </w:r>
      <w:r w:rsidRPr="00823800">
        <w:rPr>
          <w:rFonts w:ascii="Times New Roman" w:hAnsi="Times New Roman" w:cs="Times New Roman"/>
        </w:rPr>
        <w:t>10</w:t>
      </w:r>
      <w:r w:rsidRPr="00823800">
        <w:rPr>
          <w:rFonts w:ascii="Times New Roman" w:hAnsi="Times New Roman" w:cs="Times New Roman"/>
        </w:rPr>
        <w:t>～</w:t>
      </w:r>
      <w:r w:rsidRPr="00823800">
        <w:rPr>
          <w:rFonts w:ascii="Times New Roman" w:hAnsi="Times New Roman" w:cs="Times New Roman"/>
        </w:rPr>
        <w:t>12</w:t>
      </w:r>
      <w:r w:rsidRPr="00823800">
        <w:rPr>
          <w:rFonts w:ascii="Times New Roman" w:hAnsi="Times New Roman" w:cs="Times New Roman"/>
        </w:rPr>
        <w:t>天增长缓慢的主要原因</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单独培养时乙藻种群数量呈</w:t>
      </w:r>
      <w:r w:rsidRPr="00823800">
        <w:rPr>
          <w:rFonts w:ascii="Times New Roman" w:hAnsi="Times New Roman" w:cs="Times New Roman"/>
        </w:rPr>
        <w:t>“S”</w:t>
      </w:r>
      <w:r w:rsidRPr="00823800">
        <w:rPr>
          <w:rFonts w:ascii="Times New Roman" w:hAnsi="Times New Roman" w:cs="Times New Roman"/>
        </w:rPr>
        <w:t>形增长</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混合培养对乙藻的影响较大</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下图是</w:t>
      </w:r>
      <w:r w:rsidRPr="00823800">
        <w:rPr>
          <w:rFonts w:hAnsi="宋体" w:cs="Times New Roman"/>
        </w:rPr>
        <w:t>“</w:t>
      </w:r>
      <w:r w:rsidRPr="00823800">
        <w:rPr>
          <w:rFonts w:ascii="Times New Roman" w:hAnsi="Times New Roman" w:cs="Times New Roman"/>
        </w:rPr>
        <w:t>土壤中小动物类群丰富度的研究</w:t>
      </w:r>
      <w:r w:rsidRPr="00823800">
        <w:rPr>
          <w:rFonts w:hAnsi="宋体" w:cs="Times New Roman"/>
        </w:rPr>
        <w:t>”</w:t>
      </w:r>
      <w:r w:rsidRPr="00823800">
        <w:rPr>
          <w:rFonts w:ascii="Times New Roman" w:hAnsi="Times New Roman" w:cs="Times New Roman"/>
        </w:rPr>
        <w:t>实验中常用的两种装置</w:t>
      </w:r>
      <w:r>
        <w:rPr>
          <w:rFonts w:ascii="Times New Roman" w:hAnsi="Times New Roman" w:cs="Times New Roman"/>
        </w:rPr>
        <w:t>，</w:t>
      </w:r>
      <w:r w:rsidRPr="00823800">
        <w:rPr>
          <w:rFonts w:ascii="Times New Roman" w:hAnsi="Times New Roman" w:cs="Times New Roman"/>
        </w:rPr>
        <w:t>下列有关叙述不正确的是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7AB4" w:rsidRDefault="00DD7AB4" w:rsidP="00DD7AB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20950" cy="1968500"/>
            <wp:effectExtent l="0" t="0" r="0" b="0"/>
            <wp:docPr id="1" name="图片 1" descr="毛毛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30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1968500"/>
                    </a:xfrm>
                    <a:prstGeom prst="rect">
                      <a:avLst/>
                    </a:prstGeom>
                    <a:noFill/>
                    <a:ln>
                      <a:noFill/>
                    </a:ln>
                  </pic:spPr>
                </pic:pic>
              </a:graphicData>
            </a:graphic>
          </wp:inline>
        </w:drawing>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A.A</w:t>
      </w:r>
      <w:r w:rsidRPr="00823800">
        <w:rPr>
          <w:rFonts w:ascii="Times New Roman" w:hAnsi="Times New Roman" w:cs="Times New Roman"/>
        </w:rPr>
        <w:t>装置的花盆壁和放在其中的土壤之间留一定空隙的目的是便于空气流通</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B.B</w:t>
      </w:r>
      <w:r w:rsidRPr="00823800">
        <w:rPr>
          <w:rFonts w:ascii="Times New Roman" w:hAnsi="Times New Roman" w:cs="Times New Roman"/>
        </w:rPr>
        <w:t>装置通常用于对体形较小的土壤动物进行采集</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C.A</w:t>
      </w:r>
      <w:r w:rsidRPr="00823800">
        <w:rPr>
          <w:rFonts w:ascii="Times New Roman" w:hAnsi="Times New Roman" w:cs="Times New Roman"/>
        </w:rPr>
        <w:t>装置主要是利用土壤动物趋光、避高温、趋湿的习性采集</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用</w:t>
      </w:r>
      <w:r w:rsidRPr="00823800">
        <w:rPr>
          <w:rFonts w:ascii="Times New Roman" w:hAnsi="Times New Roman" w:cs="Times New Roman"/>
        </w:rPr>
        <w:t>B</w:t>
      </w:r>
      <w:r w:rsidRPr="00823800">
        <w:rPr>
          <w:rFonts w:ascii="Times New Roman" w:hAnsi="Times New Roman" w:cs="Times New Roman"/>
        </w:rPr>
        <w:t>装置采集的土壤动物可以放入体积分数为</w:t>
      </w:r>
      <w:r w:rsidRPr="00823800">
        <w:rPr>
          <w:rFonts w:ascii="Times New Roman" w:hAnsi="Times New Roman" w:cs="Times New Roman"/>
        </w:rPr>
        <w:t>70%</w:t>
      </w:r>
      <w:r w:rsidRPr="00823800">
        <w:rPr>
          <w:rFonts w:ascii="Times New Roman" w:hAnsi="Times New Roman" w:cs="Times New Roman"/>
        </w:rPr>
        <w:t>的酒精溶液中</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原产于北美的植物</w:t>
      </w:r>
      <w:r w:rsidRPr="00823800">
        <w:rPr>
          <w:rFonts w:ascii="Times New Roman" w:hAnsi="Times New Roman" w:cs="Times New Roman"/>
        </w:rPr>
        <w:t>——</w:t>
      </w:r>
      <w:r w:rsidRPr="00823800">
        <w:rPr>
          <w:rFonts w:ascii="Times New Roman" w:hAnsi="Times New Roman" w:cs="Times New Roman"/>
        </w:rPr>
        <w:t>加拿大一枝黄花具有生长迅速、竞争力强的特性</w:t>
      </w:r>
      <w:r>
        <w:rPr>
          <w:rFonts w:ascii="Times New Roman" w:hAnsi="Times New Roman" w:cs="Times New Roman"/>
        </w:rPr>
        <w:t>，</w:t>
      </w:r>
      <w:r w:rsidRPr="00823800">
        <w:rPr>
          <w:rFonts w:ascii="Times New Roman" w:hAnsi="Times New Roman" w:cs="Times New Roman"/>
        </w:rPr>
        <w:t>近年来在我国某地大肆扩散</w:t>
      </w:r>
      <w:r>
        <w:rPr>
          <w:rFonts w:ascii="Times New Roman" w:hAnsi="Times New Roman" w:cs="Times New Roman"/>
        </w:rPr>
        <w:t>，</w:t>
      </w:r>
      <w:r w:rsidRPr="00823800">
        <w:rPr>
          <w:rFonts w:ascii="Times New Roman" w:hAnsi="Times New Roman" w:cs="Times New Roman"/>
        </w:rPr>
        <w:t>对生物多样性和农业生产造成了危害。回答下列问题：</w:t>
      </w:r>
    </w:p>
    <w:p w:rsidR="00DD7AB4" w:rsidRDefault="00DD7AB4" w:rsidP="00DD7AB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加拿大一枝黄花入侵了某草本群落</w:t>
      </w:r>
      <w:r>
        <w:rPr>
          <w:rFonts w:ascii="Times New Roman" w:hAnsi="Times New Roman" w:cs="Times New Roman"/>
        </w:rPr>
        <w:t>，</w:t>
      </w:r>
      <w:r w:rsidRPr="00823800">
        <w:rPr>
          <w:rFonts w:ascii="Times New Roman" w:hAnsi="Times New Roman" w:cs="Times New Roman"/>
        </w:rPr>
        <w:t>会经历定居</w:t>
      </w:r>
      <w:r w:rsidRPr="00823800">
        <w:rPr>
          <w:rFonts w:hAnsi="宋体" w:cs="Times New Roman"/>
        </w:rPr>
        <w:t>→</w:t>
      </w:r>
      <w:r w:rsidRPr="00823800">
        <w:rPr>
          <w:rFonts w:ascii="Times New Roman" w:hAnsi="Times New Roman" w:cs="Times New Roman"/>
        </w:rPr>
        <w:t>扩张</w:t>
      </w:r>
      <w:r w:rsidRPr="00823800">
        <w:rPr>
          <w:rFonts w:hAnsi="宋体" w:cs="Times New Roman"/>
        </w:rPr>
        <w:t>→</w:t>
      </w:r>
      <w:r w:rsidRPr="00823800">
        <w:rPr>
          <w:rFonts w:ascii="Times New Roman" w:hAnsi="Times New Roman" w:cs="Times New Roman"/>
        </w:rPr>
        <w:t>占据优势等阶段</w:t>
      </w:r>
      <w:r>
        <w:rPr>
          <w:rFonts w:ascii="Times New Roman" w:hAnsi="Times New Roman" w:cs="Times New Roman"/>
        </w:rPr>
        <w:t>，</w:t>
      </w:r>
      <w:r w:rsidRPr="00823800">
        <w:rPr>
          <w:rFonts w:ascii="Times New Roman" w:hAnsi="Times New Roman" w:cs="Times New Roman"/>
        </w:rPr>
        <w:t>当它取得绝对的优势地位时</w:t>
      </w:r>
      <w:r>
        <w:rPr>
          <w:rFonts w:ascii="Times New Roman" w:hAnsi="Times New Roman" w:cs="Times New Roman"/>
        </w:rPr>
        <w:t>，</w:t>
      </w:r>
      <w:r w:rsidRPr="00823800">
        <w:rPr>
          <w:rFonts w:ascii="Times New Roman" w:hAnsi="Times New Roman" w:cs="Times New Roman"/>
        </w:rPr>
        <w:t>种群的分布型更接近</w:t>
      </w:r>
      <w:r w:rsidRPr="00823800">
        <w:rPr>
          <w:rFonts w:ascii="Times New Roman" w:hAnsi="Times New Roman" w:cs="Times New Roman"/>
        </w:rPr>
        <w:t>________________</w:t>
      </w:r>
      <w:r w:rsidRPr="00823800">
        <w:rPr>
          <w:rFonts w:ascii="Times New Roman" w:hAnsi="Times New Roman" w:cs="Times New Roman"/>
        </w:rPr>
        <w:t>。为了清除加拿大一枝黄花</w:t>
      </w:r>
      <w:r>
        <w:rPr>
          <w:rFonts w:ascii="Times New Roman" w:hAnsi="Times New Roman" w:cs="Times New Roman"/>
        </w:rPr>
        <w:t>，</w:t>
      </w:r>
      <w:r w:rsidRPr="00823800">
        <w:rPr>
          <w:rFonts w:ascii="Times New Roman" w:hAnsi="Times New Roman" w:cs="Times New Roman"/>
        </w:rPr>
        <w:t>通常采用人工收割并使之自然腐烂的方法</w:t>
      </w:r>
      <w:r>
        <w:rPr>
          <w:rFonts w:ascii="Times New Roman" w:hAnsi="Times New Roman" w:cs="Times New Roman"/>
        </w:rPr>
        <w:t>，</w:t>
      </w:r>
      <w:r w:rsidRPr="00823800">
        <w:rPr>
          <w:rFonts w:ascii="Times New Roman" w:hAnsi="Times New Roman" w:cs="Times New Roman"/>
        </w:rPr>
        <w:t>收割的适宜时机应在</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开花前</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开花后</w:t>
      </w:r>
      <w:r w:rsidRPr="00823800">
        <w:rPr>
          <w:rFonts w:hAnsi="宋体" w:cs="Times New Roman"/>
        </w:rPr>
        <w:t>”</w:t>
      </w:r>
      <w:r>
        <w:rPr>
          <w:rFonts w:ascii="Times New Roman" w:hAnsi="Times New Roman" w:cs="Times New Roman"/>
        </w:rPr>
        <w:t>)</w:t>
      </w:r>
      <w:r w:rsidRPr="00823800">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sidRPr="00823800">
        <w:rPr>
          <w:rFonts w:ascii="Times New Roman" w:hAnsi="Times New Roman" w:cs="Times New Roman"/>
        </w:rPr>
        <w:t>上述处理方法改变了生态系统中生产者的组成格局</w:t>
      </w:r>
      <w:r>
        <w:rPr>
          <w:rFonts w:ascii="Times New Roman" w:hAnsi="Times New Roman" w:cs="Times New Roman"/>
        </w:rPr>
        <w:t>，</w:t>
      </w:r>
      <w:r w:rsidRPr="00823800">
        <w:rPr>
          <w:rFonts w:ascii="Times New Roman" w:hAnsi="Times New Roman" w:cs="Times New Roman"/>
        </w:rPr>
        <w:t>同时加快了加拿大一枝黄花积聚的能量以化学能的形式流向</w:t>
      </w:r>
      <w:r w:rsidRPr="00823800">
        <w:rPr>
          <w:rFonts w:ascii="Times New Roman" w:hAnsi="Times New Roman" w:cs="Times New Roman"/>
        </w:rPr>
        <w:t>________</w:t>
      </w:r>
      <w:r w:rsidRPr="00823800">
        <w:rPr>
          <w:rFonts w:ascii="Times New Roman" w:hAnsi="Times New Roman" w:cs="Times New Roman"/>
        </w:rPr>
        <w:t>。</w:t>
      </w:r>
    </w:p>
    <w:p w:rsidR="00DD7AB4" w:rsidRDefault="00DD7AB4" w:rsidP="00DD7AB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加拿大一枝黄花与昆虫、鸟类和鼠类等共同组成群落</w:t>
      </w:r>
      <w:r>
        <w:rPr>
          <w:rFonts w:ascii="Times New Roman" w:hAnsi="Times New Roman" w:cs="Times New Roman"/>
        </w:rPr>
        <w:t>，</w:t>
      </w:r>
      <w:r w:rsidRPr="00823800">
        <w:rPr>
          <w:rFonts w:ascii="Times New Roman" w:hAnsi="Times New Roman" w:cs="Times New Roman"/>
        </w:rPr>
        <w:t>它们之间建立起以</w:t>
      </w:r>
      <w:r w:rsidRPr="00823800">
        <w:rPr>
          <w:rFonts w:ascii="Times New Roman" w:hAnsi="Times New Roman" w:cs="Times New Roman"/>
        </w:rPr>
        <w:t>________</w:t>
      </w:r>
      <w:r w:rsidRPr="00823800">
        <w:rPr>
          <w:rFonts w:ascii="Times New Roman" w:hAnsi="Times New Roman" w:cs="Times New Roman"/>
        </w:rPr>
        <w:t>关系为纽带的食物网。某种鸟可以在不同的食物链中处于不同的环节</w:t>
      </w:r>
      <w:r>
        <w:rPr>
          <w:rFonts w:ascii="Times New Roman" w:hAnsi="Times New Roman" w:cs="Times New Roman"/>
        </w:rPr>
        <w:t>，</w:t>
      </w:r>
      <w:r w:rsidRPr="00823800">
        <w:rPr>
          <w:rFonts w:ascii="Times New Roman" w:hAnsi="Times New Roman" w:cs="Times New Roman"/>
        </w:rPr>
        <w:t>其原因是</w:t>
      </w:r>
      <w:r w:rsidRPr="00823800">
        <w:rPr>
          <w:rFonts w:ascii="Times New Roman" w:hAnsi="Times New Roman" w:cs="Times New Roman"/>
        </w:rPr>
        <w:t>________________</w:t>
      </w:r>
      <w:r w:rsidRPr="00823800">
        <w:rPr>
          <w:rFonts w:ascii="Times New Roman" w:hAnsi="Times New Roman" w:cs="Times New Roman" w:hint="eastAsia"/>
        </w:rPr>
        <w:t>__</w:t>
      </w:r>
      <w:r w:rsidRPr="00823800">
        <w:rPr>
          <w:rFonts w:ascii="Times New Roman" w:hAnsi="Times New Roman" w:cs="Times New Roman"/>
        </w:rPr>
        <w:t>。若昆虫与鸟类单位体重的同化量相等</w:t>
      </w:r>
      <w:r>
        <w:rPr>
          <w:rFonts w:ascii="Times New Roman" w:hAnsi="Times New Roman" w:cs="Times New Roman"/>
        </w:rPr>
        <w:t>，</w:t>
      </w:r>
      <w:r w:rsidRPr="00823800">
        <w:rPr>
          <w:rFonts w:ascii="Times New Roman" w:hAnsi="Times New Roman" w:cs="Times New Roman"/>
        </w:rPr>
        <w:t>昆虫比鸟类体重的净增长量要高</w:t>
      </w:r>
      <w:r>
        <w:rPr>
          <w:rFonts w:ascii="Times New Roman" w:hAnsi="Times New Roman" w:cs="Times New Roman"/>
        </w:rPr>
        <w:t>，</w:t>
      </w:r>
      <w:r w:rsidRPr="00823800">
        <w:rPr>
          <w:rFonts w:ascii="Times New Roman" w:hAnsi="Times New Roman" w:cs="Times New Roman"/>
        </w:rPr>
        <w:t>其原因是鸟类同化的能量中用于维持</w:t>
      </w:r>
      <w:r w:rsidRPr="00823800">
        <w:rPr>
          <w:rFonts w:ascii="Times New Roman" w:hAnsi="Times New Roman" w:cs="Times New Roman"/>
        </w:rPr>
        <w:t>________</w:t>
      </w:r>
      <w:r w:rsidRPr="00823800">
        <w:rPr>
          <w:rFonts w:ascii="Times New Roman" w:hAnsi="Times New Roman" w:cs="Times New Roman"/>
        </w:rPr>
        <w:t>的部分较多。</w:t>
      </w:r>
    </w:p>
    <w:p w:rsidR="00DD7AB4" w:rsidRDefault="00DD7AB4" w:rsidP="00DD7AB4">
      <w:pPr>
        <w:pStyle w:val="a3"/>
        <w:ind w:firstLineChars="200" w:firstLine="420"/>
        <w:rPr>
          <w:rFonts w:ascii="Times New Roman" w:hAnsi="Times New Roman" w:cs="Times New Roman"/>
        </w:rPr>
      </w:pPr>
      <w:r>
        <w:rPr>
          <w:rFonts w:ascii="Times New Roman" w:hAnsi="Times New Roman" w:cs="Times New Roman"/>
        </w:rPr>
        <w:lastRenderedPageBreak/>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加拿大一枝黄花虽存在危害</w:t>
      </w:r>
      <w:r>
        <w:rPr>
          <w:rFonts w:ascii="Times New Roman" w:hAnsi="Times New Roman" w:cs="Times New Roman"/>
        </w:rPr>
        <w:t>，</w:t>
      </w:r>
      <w:r w:rsidRPr="00823800">
        <w:rPr>
          <w:rFonts w:ascii="Times New Roman" w:hAnsi="Times New Roman" w:cs="Times New Roman"/>
        </w:rPr>
        <w:t>但可以运用生态工程中的</w:t>
      </w:r>
      <w:r w:rsidRPr="00823800">
        <w:rPr>
          <w:rFonts w:ascii="Times New Roman" w:hAnsi="Times New Roman" w:cs="Times New Roman"/>
        </w:rPr>
        <w:t>________</w:t>
      </w:r>
      <w:r w:rsidRPr="00823800">
        <w:rPr>
          <w:rFonts w:ascii="Times New Roman" w:hAnsi="Times New Roman" w:cs="Times New Roman"/>
        </w:rPr>
        <w:t>技术</w:t>
      </w:r>
      <w:r>
        <w:rPr>
          <w:rFonts w:ascii="Times New Roman" w:hAnsi="Times New Roman" w:cs="Times New Roman"/>
        </w:rPr>
        <w:t>，</w:t>
      </w:r>
      <w:r w:rsidRPr="00823800">
        <w:rPr>
          <w:rFonts w:ascii="Times New Roman" w:hAnsi="Times New Roman" w:cs="Times New Roman"/>
        </w:rPr>
        <w:t>在造纸、沼气发酵、肥田等方面加以利用。</w:t>
      </w:r>
    </w:p>
    <w:p w:rsidR="00DD7AB4" w:rsidRDefault="00DD7AB4" w:rsidP="00DD7AB4">
      <w:pPr>
        <w:pStyle w:val="a3"/>
        <w:ind w:firstLineChars="200" w:firstLine="420"/>
        <w:rPr>
          <w:rFonts w:ascii="Times New Roman" w:hAnsi="Times New Roman" w:cs="Times New Roman"/>
        </w:rPr>
      </w:pPr>
    </w:p>
    <w:p w:rsidR="003836DB" w:rsidRPr="00DD7AB4" w:rsidRDefault="003836DB">
      <w:bookmarkStart w:id="0" w:name="_GoBack"/>
      <w:bookmarkEnd w:id="0"/>
    </w:p>
    <w:sectPr w:rsidR="003836DB" w:rsidRPr="00DD7AB4" w:rsidSect="007B0032">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BFC" w:rsidRDefault="004E7BFC" w:rsidP="004E7BFC">
      <w:r>
        <w:separator/>
      </w:r>
    </w:p>
  </w:endnote>
  <w:endnote w:type="continuationSeparator" w:id="1">
    <w:p w:rsidR="004E7BFC" w:rsidRDefault="004E7BFC" w:rsidP="004E7B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BFC" w:rsidRDefault="004E7BFC" w:rsidP="004E7BFC">
      <w:r>
        <w:separator/>
      </w:r>
    </w:p>
  </w:footnote>
  <w:footnote w:type="continuationSeparator" w:id="1">
    <w:p w:rsidR="004E7BFC" w:rsidRDefault="004E7BFC" w:rsidP="004E7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FC" w:rsidRPr="004E7BFC" w:rsidRDefault="004E7BFC" w:rsidP="004E7BF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7AB4"/>
    <w:rsid w:val="003836DB"/>
    <w:rsid w:val="004E7BFC"/>
    <w:rsid w:val="007B0032"/>
    <w:rsid w:val="00DD7A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032"/>
    <w:pPr>
      <w:widowControl w:val="0"/>
      <w:jc w:val="both"/>
    </w:pPr>
  </w:style>
  <w:style w:type="paragraph" w:styleId="2">
    <w:name w:val="heading 2"/>
    <w:basedOn w:val="a"/>
    <w:next w:val="a"/>
    <w:link w:val="2Char"/>
    <w:uiPriority w:val="9"/>
    <w:semiHidden/>
    <w:unhideWhenUsed/>
    <w:qFormat/>
    <w:rsid w:val="00DD7AB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7AB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7AB4"/>
    <w:rPr>
      <w:rFonts w:ascii="宋体" w:eastAsia="宋体" w:hAnsi="Courier New" w:cs="Courier New"/>
      <w:szCs w:val="21"/>
    </w:rPr>
  </w:style>
  <w:style w:type="character" w:customStyle="1" w:styleId="Char">
    <w:name w:val="纯文本 Char"/>
    <w:basedOn w:val="a0"/>
    <w:link w:val="a3"/>
    <w:uiPriority w:val="99"/>
    <w:rsid w:val="00DD7AB4"/>
    <w:rPr>
      <w:rFonts w:ascii="宋体" w:eastAsia="宋体" w:hAnsi="Courier New" w:cs="Courier New"/>
      <w:szCs w:val="21"/>
    </w:rPr>
  </w:style>
  <w:style w:type="paragraph" w:styleId="a4">
    <w:name w:val="Balloon Text"/>
    <w:basedOn w:val="a"/>
    <w:link w:val="Char0"/>
    <w:uiPriority w:val="99"/>
    <w:semiHidden/>
    <w:unhideWhenUsed/>
    <w:rsid w:val="00DD7AB4"/>
    <w:rPr>
      <w:sz w:val="18"/>
      <w:szCs w:val="18"/>
    </w:rPr>
  </w:style>
  <w:style w:type="character" w:customStyle="1" w:styleId="Char0">
    <w:name w:val="批注框文本 Char"/>
    <w:basedOn w:val="a0"/>
    <w:link w:val="a4"/>
    <w:uiPriority w:val="99"/>
    <w:semiHidden/>
    <w:rsid w:val="00DD7AB4"/>
    <w:rPr>
      <w:sz w:val="18"/>
      <w:szCs w:val="18"/>
    </w:rPr>
  </w:style>
  <w:style w:type="paragraph" w:styleId="a5">
    <w:name w:val="header"/>
    <w:basedOn w:val="a"/>
    <w:link w:val="Char1"/>
    <w:uiPriority w:val="99"/>
    <w:semiHidden/>
    <w:unhideWhenUsed/>
    <w:rsid w:val="004E7BF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4E7BFC"/>
    <w:rPr>
      <w:sz w:val="18"/>
      <w:szCs w:val="18"/>
    </w:rPr>
  </w:style>
  <w:style w:type="paragraph" w:styleId="a6">
    <w:name w:val="footer"/>
    <w:basedOn w:val="a"/>
    <w:link w:val="Char2"/>
    <w:uiPriority w:val="99"/>
    <w:semiHidden/>
    <w:unhideWhenUsed/>
    <w:rsid w:val="004E7BFC"/>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4E7B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D7AB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7AB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7AB4"/>
    <w:rPr>
      <w:rFonts w:ascii="宋体" w:eastAsia="宋体" w:hAnsi="Courier New" w:cs="Courier New"/>
      <w:szCs w:val="21"/>
    </w:rPr>
  </w:style>
  <w:style w:type="character" w:customStyle="1" w:styleId="Char">
    <w:name w:val="纯文本 Char"/>
    <w:basedOn w:val="a0"/>
    <w:link w:val="a3"/>
    <w:uiPriority w:val="99"/>
    <w:rsid w:val="00DD7AB4"/>
    <w:rPr>
      <w:rFonts w:ascii="宋体" w:eastAsia="宋体" w:hAnsi="Courier New" w:cs="Courier New"/>
      <w:szCs w:val="21"/>
    </w:rPr>
  </w:style>
  <w:style w:type="paragraph" w:styleId="a4">
    <w:name w:val="Balloon Text"/>
    <w:basedOn w:val="a"/>
    <w:link w:val="Char0"/>
    <w:uiPriority w:val="99"/>
    <w:semiHidden/>
    <w:unhideWhenUsed/>
    <w:rsid w:val="00DD7AB4"/>
    <w:rPr>
      <w:sz w:val="18"/>
      <w:szCs w:val="18"/>
    </w:rPr>
  </w:style>
  <w:style w:type="character" w:customStyle="1" w:styleId="Char0">
    <w:name w:val="批注框文本 Char"/>
    <w:basedOn w:val="a0"/>
    <w:link w:val="a4"/>
    <w:uiPriority w:val="99"/>
    <w:semiHidden/>
    <w:rsid w:val="00DD7AB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245</Words>
  <Characters>1398</Characters>
  <Application>Microsoft Office Word</Application>
  <DocSecurity>0</DocSecurity>
  <Lines>11</Lines>
  <Paragraphs>3</Paragraphs>
  <ScaleCrop>false</ScaleCrop>
  <Company>微软中国</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2021-07-01T08:48:00Z</dcterms:created>
  <dcterms:modified xsi:type="dcterms:W3CDTF">2021-09-03T11:03:00Z</dcterms:modified>
</cp:coreProperties>
</file>